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shd w:fill="b6d7a8" w:val="clear"/>
        </w:rPr>
      </w:pPr>
      <w:bookmarkStart w:colFirst="0" w:colLast="0" w:name="_9tsir6xfo84g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h55aagb2fm9g" w:id="1"/>
      <w:bookmarkEnd w:id="1"/>
      <w:r w:rsidDel="00000000" w:rsidR="00000000" w:rsidRPr="00000000">
        <w:rPr>
          <w:rtl w:val="0"/>
        </w:rPr>
        <w:t xml:space="preserve">Булимия ― болезнь 21 века: как определить симптомы и лечить заболевание?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 такое булимия,</w:t>
      </w:r>
      <w:r w:rsidDel="00000000" w:rsidR="00000000" w:rsidRPr="00000000">
        <w:rPr>
          <w:rtl w:val="0"/>
        </w:rPr>
        <w:t xml:space="preserve"> какие ее симптомы и способы лечения</w:t>
      </w:r>
      <w:r w:rsidDel="00000000" w:rsidR="00000000" w:rsidRPr="00000000">
        <w:rPr>
          <w:rtl w:val="0"/>
        </w:rPr>
        <w:t xml:space="preserve">, как проводится диагностика и можно ли вылечить булимию раз и навсегда? Мы собрали самую полную информацию </w:t>
      </w:r>
      <w:r w:rsidDel="00000000" w:rsidR="00000000" w:rsidRPr="00000000">
        <w:rPr>
          <w:rtl w:val="0"/>
        </w:rPr>
        <w:t xml:space="preserve">об этой опасной болезни</w:t>
      </w:r>
      <w:r w:rsidDel="00000000" w:rsidR="00000000" w:rsidRPr="00000000">
        <w:rPr>
          <w:rtl w:val="0"/>
        </w:rPr>
        <w:t xml:space="preserve">, чтобы вам было проще разобраться в её природе. Выявив булимию на ранних стадиях, можно приступить к её лечению, не допустить появления серьёзных для организма последствий.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переводе с греческого слово «Бул» означает бык, а «Мия» ― голод. Болезнь еще называют «волчьим голодом», но буквальный перевод означает «нервный голод».  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Булимия является психическим заболеванием. Оно относится к расстройствам пищевого поведения, обозначаемым аббревиатурой РПП. Характерными признаками болезни выступают постоянно случающиеся приступы переедания, чередующиеся с попытками любым способом очистить желудочно-кишечный тракт от поглощённой пищи. Это происходит на фоне болезненной озабоченности массой </w:t>
      </w:r>
      <w:r w:rsidDel="00000000" w:rsidR="00000000" w:rsidRPr="00000000">
        <w:rPr>
          <w:rtl w:val="0"/>
        </w:rPr>
        <w:t xml:space="preserve">своего </w:t>
      </w:r>
      <w:r w:rsidDel="00000000" w:rsidR="00000000" w:rsidRPr="00000000">
        <w:rPr>
          <w:rtl w:val="0"/>
        </w:rPr>
        <w:t xml:space="preserve">тела, недовольством его внешним видом. </w:t>
      </w:r>
      <w:r w:rsidDel="00000000" w:rsidR="00000000" w:rsidRPr="00000000">
        <w:rPr>
          <w:rtl w:val="0"/>
        </w:rPr>
        <w:t xml:space="preserve">Лечиться от этого расстройства нужно комплексно.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Булимия подразделяется специалистами на два типа – нервную булимию (НБ) и булимию пубертатного периода. Первый тип характерен для взрослых людей в возрасте от 25 лет и выше. В </w:t>
      </w:r>
      <w:r w:rsidDel="00000000" w:rsidR="00000000" w:rsidRPr="00000000">
        <w:rPr>
          <w:rtl w:val="0"/>
        </w:rPr>
        <w:t xml:space="preserve">излишнем потреблении пищи</w:t>
      </w:r>
      <w:r w:rsidDel="00000000" w:rsidR="00000000" w:rsidRPr="00000000">
        <w:rPr>
          <w:rtl w:val="0"/>
        </w:rPr>
        <w:t xml:space="preserve"> и выполнении компенсаторных действий </w:t>
      </w:r>
      <w:r w:rsidDel="00000000" w:rsidR="00000000" w:rsidRPr="00000000">
        <w:rPr>
          <w:rtl w:val="0"/>
        </w:rPr>
        <w:t xml:space="preserve">они</w:t>
      </w:r>
      <w:r w:rsidDel="00000000" w:rsidR="00000000" w:rsidRPr="00000000">
        <w:rPr>
          <w:rtl w:val="0"/>
        </w:rPr>
        <w:t xml:space="preserve"> ищут избавление от стресса. Булимия пубертатного периода свойственна девочкам подросткового возраста и молодым девушкам. Особенностью клиники является нарочитое чередование интенсивного переедания с достаточно длительными периодами полного отсутствия аппетита.</w:t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a65l4ef1u8wo" w:id="2"/>
      <w:bookmarkEnd w:id="2"/>
      <w:r w:rsidDel="00000000" w:rsidR="00000000" w:rsidRPr="00000000">
        <w:rPr>
          <w:rtl w:val="0"/>
        </w:rPr>
        <w:t xml:space="preserve">Булимия и анорексия: сходства и различия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 страницах тематических форумов и даже околонаучных изданий </w:t>
      </w:r>
      <w:r w:rsidDel="00000000" w:rsidR="00000000" w:rsidRPr="00000000">
        <w:rPr>
          <w:rtl w:val="0"/>
        </w:rPr>
        <w:t xml:space="preserve">такие слова и понятия как «А</w:t>
      </w:r>
      <w:r w:rsidDel="00000000" w:rsidR="00000000" w:rsidRPr="00000000">
        <w:rPr>
          <w:rtl w:val="0"/>
        </w:rPr>
        <w:t xml:space="preserve">норексия» и «Булимия» очень часто путают, не видя между этими </w:t>
      </w:r>
      <w:r w:rsidDel="00000000" w:rsidR="00000000" w:rsidRPr="00000000">
        <w:rPr>
          <w:rtl w:val="0"/>
        </w:rPr>
        <w:t xml:space="preserve">РПП</w:t>
      </w:r>
      <w:r w:rsidDel="00000000" w:rsidR="00000000" w:rsidRPr="00000000">
        <w:rPr>
          <w:rtl w:val="0"/>
        </w:rPr>
        <w:t xml:space="preserve"> глобальной разницы. 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Она, меж тем, есть.</w:t>
      </w:r>
    </w:p>
    <w:tbl>
      <w:tblPr>
        <w:tblStyle w:val="Table1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759.433881054258"/>
        <w:gridCol w:w="4266.077929969366"/>
        <w:tblGridChange w:id="0">
          <w:tblGrid>
            <w:gridCol w:w="4759.433881054258"/>
            <w:gridCol w:w="4266.077929969366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Анорексия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Булимия</w:t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Сознательный отказ от еды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Не поддающиеся контролю приступы голода, следующие за этим эпизоды </w:t>
            </w:r>
            <w:r w:rsidDel="00000000" w:rsidR="00000000" w:rsidRPr="00000000">
              <w:rPr>
                <w:rtl w:val="0"/>
              </w:rPr>
              <w:t xml:space="preserve">активного поглощения пищ</w:t>
            </w:r>
            <w:r w:rsidDel="00000000" w:rsidR="00000000" w:rsidRPr="00000000">
              <w:rPr>
                <w:rtl w:val="0"/>
              </w:rPr>
              <w:t xml:space="preserve">и, процедуры принудительного опорожнения </w:t>
            </w:r>
            <w:r w:rsidDel="00000000" w:rsidR="00000000" w:rsidRPr="00000000">
              <w:rPr>
                <w:rtl w:val="0"/>
              </w:rPr>
              <w:t xml:space="preserve">органов пищеварения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Резкое снижение веса (до 50% первоначальной массы)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ИМТ в пределах нормы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Критическое истощение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Выявляемая в ходе диагностики нехватка полезных веществ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Высокий риск летального исхода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Благополучный прогноз при коррекции пищевых привычек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Верхний порог возраста – 18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Верхний порог возраста – 25-25 лет</w:t>
            </w:r>
          </w:p>
        </w:tc>
      </w:tr>
    </w:tbl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ulxs1t8dtdan" w:id="3"/>
      <w:bookmarkEnd w:id="3"/>
      <w:r w:rsidDel="00000000" w:rsidR="00000000" w:rsidRPr="00000000">
        <w:rPr>
          <w:rtl w:val="0"/>
        </w:rPr>
        <w:t xml:space="preserve">Самостоятельное выявление </w:t>
      </w:r>
      <w:r w:rsidDel="00000000" w:rsidR="00000000" w:rsidRPr="00000000">
        <w:rPr>
          <w:rtl w:val="0"/>
        </w:rPr>
        <w:t xml:space="preserve">нервной</w:t>
      </w:r>
      <w:r w:rsidDel="00000000" w:rsidR="00000000" w:rsidRPr="00000000">
        <w:rPr>
          <w:rtl w:val="0"/>
        </w:rPr>
        <w:t xml:space="preserve"> булимии: причины для беспокойства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Заподозрить расстройство пищевого поведения, </w:t>
      </w:r>
      <w:r w:rsidDel="00000000" w:rsidR="00000000" w:rsidRPr="00000000">
        <w:rPr>
          <w:rtl w:val="0"/>
        </w:rPr>
        <w:t xml:space="preserve">в частности, булимию,</w:t>
      </w:r>
      <w:r w:rsidDel="00000000" w:rsidR="00000000" w:rsidRPr="00000000">
        <w:rPr>
          <w:rtl w:val="0"/>
        </w:rPr>
        <w:t xml:space="preserve"> у себя или у кого-то из вашего окружения можно </w:t>
      </w:r>
      <w:r w:rsidDel="00000000" w:rsidR="00000000" w:rsidRPr="00000000">
        <w:rPr>
          <w:rtl w:val="0"/>
        </w:rPr>
        <w:t xml:space="preserve">самостоятельно</w:t>
      </w:r>
      <w:r w:rsidDel="00000000" w:rsidR="00000000" w:rsidRPr="00000000">
        <w:rPr>
          <w:rtl w:val="0"/>
        </w:rPr>
        <w:t xml:space="preserve">, ориентируясь на первостепенные </w:t>
      </w:r>
      <w:r w:rsidDel="00000000" w:rsidR="00000000" w:rsidRPr="00000000">
        <w:rPr>
          <w:rtl w:val="0"/>
        </w:rPr>
        <w:t xml:space="preserve">симптомы.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Навязчивые мысли </w:t>
      </w:r>
      <w:r w:rsidDel="00000000" w:rsidR="00000000" w:rsidRPr="00000000">
        <w:rPr>
          <w:rtl w:val="0"/>
        </w:rPr>
        <w:t xml:space="preserve">о своём</w:t>
      </w:r>
      <w:r w:rsidDel="00000000" w:rsidR="00000000" w:rsidRPr="00000000">
        <w:rPr>
          <w:rtl w:val="0"/>
        </w:rPr>
        <w:t xml:space="preserve"> несовершенстве, отвращение к</w:t>
      </w:r>
      <w:r w:rsidDel="00000000" w:rsidR="00000000" w:rsidRPr="00000000">
        <w:rPr>
          <w:rtl w:val="0"/>
        </w:rPr>
        <w:t xml:space="preserve"> себе</w:t>
      </w:r>
      <w:r w:rsidDel="00000000" w:rsidR="00000000" w:rsidRPr="00000000">
        <w:rPr>
          <w:rtl w:val="0"/>
        </w:rPr>
        <w:t xml:space="preserve">, патологическая боязнь располнеть.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Не пропадающее чувство сильного голода. Есть хочется постоянно, даже в</w:t>
      </w:r>
      <w:r w:rsidDel="00000000" w:rsidR="00000000" w:rsidRPr="00000000">
        <w:rPr>
          <w:rtl w:val="0"/>
        </w:rPr>
        <w:t xml:space="preserve"> процессе</w:t>
      </w:r>
      <w:r w:rsidDel="00000000" w:rsidR="00000000" w:rsidRPr="00000000">
        <w:rPr>
          <w:rtl w:val="0"/>
        </w:rPr>
        <w:t xml:space="preserve"> самого приёма пищи.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Переедание (</w:t>
      </w:r>
      <w:r w:rsidDel="00000000" w:rsidR="00000000" w:rsidRPr="00000000">
        <w:rPr>
          <w:rtl w:val="0"/>
        </w:rPr>
        <w:t xml:space="preserve">или гиперфагия в медицине)</w:t>
      </w:r>
      <w:r w:rsidDel="00000000" w:rsidR="00000000" w:rsidRPr="00000000">
        <w:rPr>
          <w:rtl w:val="0"/>
        </w:rPr>
        <w:t xml:space="preserve"> как стиль жизни. С одной стороны, человек проявляет озабоченность </w:t>
      </w:r>
      <w:r w:rsidDel="00000000" w:rsidR="00000000" w:rsidRPr="00000000">
        <w:rPr>
          <w:rtl w:val="0"/>
        </w:rPr>
        <w:t xml:space="preserve">своим </w:t>
      </w:r>
      <w:r w:rsidDel="00000000" w:rsidR="00000000" w:rsidRPr="00000000">
        <w:rPr>
          <w:rtl w:val="0"/>
        </w:rPr>
        <w:t xml:space="preserve">рационом, с другой ― в </w:t>
      </w:r>
      <w:r w:rsidDel="00000000" w:rsidR="00000000" w:rsidRPr="00000000">
        <w:rPr>
          <w:rtl w:val="0"/>
        </w:rPr>
        <w:t xml:space="preserve">периоды</w:t>
      </w:r>
      <w:r w:rsidDel="00000000" w:rsidR="00000000" w:rsidRPr="00000000">
        <w:rPr>
          <w:rtl w:val="0"/>
        </w:rPr>
        <w:t xml:space="preserve"> приступов он поглощает много любой пищи за короткий промежуток времени. Обращать внимание стоит на частоту подобных случаев.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Введение </w:t>
      </w:r>
      <w:r w:rsidDel="00000000" w:rsidR="00000000" w:rsidRPr="00000000">
        <w:rPr>
          <w:rtl w:val="0"/>
        </w:rPr>
        <w:t xml:space="preserve">в собственный рацион </w:t>
      </w:r>
      <w:r w:rsidDel="00000000" w:rsidR="00000000" w:rsidRPr="00000000">
        <w:rPr>
          <w:rtl w:val="0"/>
        </w:rPr>
        <w:t xml:space="preserve">практики по очищению желудка. К применяемым способам относят: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намеренное вызывание рвоты;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применение слабительных средств;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жёсткая диета, вплоть до полного лишения себя какой-либо пищи;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безрецептурное применение лекарственных средств, снижающих аппетит и способствующих выводу жидкости;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изнурение себя постоянными спортивными тренировками, нагрузка в них подобрана несообразно </w:t>
      </w:r>
      <w:r w:rsidDel="00000000" w:rsidR="00000000" w:rsidRPr="00000000">
        <w:rPr>
          <w:rtl w:val="0"/>
        </w:rPr>
        <w:t xml:space="preserve">физическим </w:t>
      </w:r>
      <w:r w:rsidDel="00000000" w:rsidR="00000000" w:rsidRPr="00000000">
        <w:rPr>
          <w:rtl w:val="0"/>
        </w:rPr>
        <w:t xml:space="preserve">возможностям, во вред здоровью;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24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нарушение инсулиновой терапии (при наличии в анамнезе таковой).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Да, эти признаки можно обнаружить у себя самостоятельно, причем, в первые месяцы проявления булимии, но самолечением нельзя заниматься ни в коем случае. Подобные домашние способы лечения могут привести к серьезным последствиям. Самостоятельная диагностика нужна только для того, чтобы своевременно заметить расстройство и обратиться с ней к врачу. 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постановки специалистом столь серьёзного диагноза необходимо, чтобы у пациента одновременно наблюдались все четыре описанных симптома.</w:t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h28o4i8q7o8n" w:id="4"/>
      <w:bookmarkEnd w:id="4"/>
      <w:r w:rsidDel="00000000" w:rsidR="00000000" w:rsidRPr="00000000">
        <w:rPr>
          <w:rtl w:val="0"/>
        </w:rPr>
        <w:t xml:space="preserve">Формы переедания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Излишнее потребление еды может проявляться: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ночными приступами голода;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приступами неожиданно возникающего «волчьего голода»;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постоянным поглощением пищи без привязки ко времени.</w:t>
      </w:r>
    </w:p>
    <w:p w:rsidR="00000000" w:rsidDel="00000000" w:rsidP="00000000" w:rsidRDefault="00000000" w:rsidRPr="00000000" w14:paraId="0000002D">
      <w:pPr>
        <w:pStyle w:val="Heading2"/>
        <w:rPr/>
      </w:pPr>
      <w:bookmarkStart w:colFirst="0" w:colLast="0" w:name="_z9axhemdizqq" w:id="5"/>
      <w:bookmarkEnd w:id="5"/>
      <w:r w:rsidDel="00000000" w:rsidR="00000000" w:rsidRPr="00000000">
        <w:rPr>
          <w:rtl w:val="0"/>
        </w:rPr>
        <w:t xml:space="preserve">Стадии заболевания </w:t>
      </w:r>
      <w:r w:rsidDel="00000000" w:rsidR="00000000" w:rsidRPr="00000000">
        <w:rPr>
          <w:rtl w:val="0"/>
        </w:rPr>
        <w:t xml:space="preserve">булимией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Психотерапевты выделяют три стадии проявления </w:t>
      </w:r>
      <w:r w:rsidDel="00000000" w:rsidR="00000000" w:rsidRPr="00000000">
        <w:rPr>
          <w:rtl w:val="0"/>
        </w:rPr>
        <w:t xml:space="preserve">булимии как</w:t>
      </w:r>
      <w:r w:rsidDel="00000000" w:rsidR="00000000" w:rsidRPr="00000000">
        <w:rPr>
          <w:rtl w:val="0"/>
        </w:rPr>
        <w:t xml:space="preserve"> пищевого отклонения: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период неосознанный, в продолжение которого человек просто ест по ночам, ест в неограниченных количествах </w:t>
      </w:r>
      <w:r w:rsidDel="00000000" w:rsidR="00000000" w:rsidRPr="00000000">
        <w:rPr>
          <w:rtl w:val="0"/>
        </w:rPr>
        <w:t xml:space="preserve">днем и ночью</w:t>
      </w:r>
      <w:r w:rsidDel="00000000" w:rsidR="00000000" w:rsidRPr="00000000">
        <w:rPr>
          <w:rtl w:val="0"/>
        </w:rPr>
        <w:t xml:space="preserve"> (единственное, что его тревожит ― часто возникающее чувство вины, </w:t>
      </w:r>
      <w:r w:rsidDel="00000000" w:rsidR="00000000" w:rsidRPr="00000000">
        <w:rPr>
          <w:rtl w:val="0"/>
        </w:rPr>
        <w:t xml:space="preserve">но и оно благополучно заедается);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стадия осознания ― помимо чувства вины, страха, депрессии, всё отчётливее начинают проявляться головокружение, спазмы в животе и резкие боли в </w:t>
      </w:r>
      <w:r w:rsidDel="00000000" w:rsidR="00000000" w:rsidRPr="00000000">
        <w:rPr>
          <w:rtl w:val="0"/>
        </w:rPr>
        <w:t xml:space="preserve">животе</w:t>
      </w:r>
      <w:r w:rsidDel="00000000" w:rsidR="00000000" w:rsidRPr="00000000">
        <w:rPr>
          <w:rtl w:val="0"/>
        </w:rPr>
        <w:t xml:space="preserve">, и чтобы хоть ненадолго избавиться от них, </w:t>
      </w:r>
      <w:r w:rsidDel="00000000" w:rsidR="00000000" w:rsidRPr="00000000">
        <w:rPr>
          <w:rtl w:val="0"/>
        </w:rPr>
        <w:t xml:space="preserve">человек </w:t>
      </w:r>
      <w:r w:rsidDel="00000000" w:rsidR="00000000" w:rsidRPr="00000000">
        <w:rPr>
          <w:rtl w:val="0"/>
        </w:rPr>
        <w:t xml:space="preserve">вынужден любым способом очищать </w:t>
      </w:r>
      <w:r w:rsidDel="00000000" w:rsidR="00000000" w:rsidRPr="00000000">
        <w:rPr>
          <w:rtl w:val="0"/>
        </w:rPr>
        <w:t xml:space="preserve">органы пищеварения</w:t>
      </w:r>
      <w:r w:rsidDel="00000000" w:rsidR="00000000" w:rsidRPr="00000000">
        <w:rPr>
          <w:rtl w:val="0"/>
        </w:rPr>
        <w:t xml:space="preserve"> (контроль над поеданием пищи уже потерян);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стадия действий ― больные самостоятельно приходят к пониманию, что проблема действительно существует, она очень серьёзная и её необходимо решать. Приступы голода, гиперфагии и опорожнения ЖКТ – всё, чем живёт в этот момент человек, </w:t>
      </w:r>
      <w:r w:rsidDel="00000000" w:rsidR="00000000" w:rsidRPr="00000000">
        <w:rPr>
          <w:rtl w:val="0"/>
        </w:rPr>
        <w:t xml:space="preserve">больной булимией.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Особенно важно,</w:t>
      </w:r>
      <w:r w:rsidDel="00000000" w:rsidR="00000000" w:rsidRPr="00000000">
        <w:rPr>
          <w:rtl w:val="0"/>
        </w:rPr>
        <w:t xml:space="preserve"> чтобы человек именно на </w:t>
      </w:r>
      <w:r w:rsidDel="00000000" w:rsidR="00000000" w:rsidRPr="00000000">
        <w:rPr>
          <w:rtl w:val="0"/>
        </w:rPr>
        <w:t xml:space="preserve">последнем </w:t>
      </w:r>
      <w:r w:rsidDel="00000000" w:rsidR="00000000" w:rsidRPr="00000000">
        <w:rPr>
          <w:rtl w:val="0"/>
        </w:rPr>
        <w:t xml:space="preserve">этапе нашёл в себе силы, и обратился за медицинской помощью в клинику.</w:t>
      </w:r>
    </w:p>
    <w:p w:rsidR="00000000" w:rsidDel="00000000" w:rsidP="00000000" w:rsidRDefault="00000000" w:rsidRPr="00000000" w14:paraId="00000035">
      <w:pPr>
        <w:pStyle w:val="Heading2"/>
        <w:rPr/>
      </w:pPr>
      <w:bookmarkStart w:colFirst="0" w:colLast="0" w:name="_jn9w16owsxop" w:id="6"/>
      <w:bookmarkEnd w:id="6"/>
      <w:r w:rsidDel="00000000" w:rsidR="00000000" w:rsidRPr="00000000">
        <w:rPr>
          <w:rtl w:val="0"/>
        </w:rPr>
        <w:t xml:space="preserve">Изменение качества жизни при булимии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Сколько времени вы тратите каждый день, чтобы приготовить себе еду и с наслаждением позавтракать, пообедать и поужинать? А теперь прибавьте к этой цифре тщательное изучение калоража пищевых продуктов, составление рациона в рамках выбранной диеты. Отдельным пунктом идут очистительные процедуры для ЖКТ, обсуждение их эффективности в «группах поддержки», на тематических форумах в Интернете.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Булимия откладывает свой отпечаток на выстраивании коммуникации с окружающим миром. Глубокое погружение в тему лишает радости общения с людьми на другие, не касающиеся еды. Боязнь пищевых срывов, а также необходимость проведения процедур очистки ЖКТ обязывают отказываться от посещения кафе, ресторанов, походов в гости, досуг с друзьями.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Неограниченное употребление еды обусловлено заметными финансовыми тратами на покупку продуктов. Также деньги оказываются нужны и для качественного восстановления, устранения </w:t>
      </w:r>
      <w:r w:rsidDel="00000000" w:rsidR="00000000" w:rsidRPr="00000000">
        <w:rPr>
          <w:rtl w:val="0"/>
        </w:rPr>
        <w:t xml:space="preserve">последствий </w:t>
      </w:r>
      <w:r w:rsidDel="00000000" w:rsidR="00000000" w:rsidRPr="00000000">
        <w:rPr>
          <w:rtl w:val="0"/>
        </w:rPr>
        <w:t xml:space="preserve">булимии.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 проблемах со здоровьем, возникающих у </w:t>
      </w:r>
      <w:r w:rsidDel="00000000" w:rsidR="00000000" w:rsidRPr="00000000">
        <w:rPr>
          <w:rtl w:val="0"/>
        </w:rPr>
        <w:t xml:space="preserve">больных</w:t>
      </w:r>
      <w:r w:rsidDel="00000000" w:rsidR="00000000" w:rsidRPr="00000000">
        <w:rPr>
          <w:rtl w:val="0"/>
        </w:rPr>
        <w:t xml:space="preserve"> булимией, мы остановимся подробно.</w:t>
      </w:r>
    </w:p>
    <w:p w:rsidR="00000000" w:rsidDel="00000000" w:rsidP="00000000" w:rsidRDefault="00000000" w:rsidRPr="00000000" w14:paraId="0000003A">
      <w:pPr>
        <w:pStyle w:val="Heading2"/>
        <w:rPr/>
      </w:pPr>
      <w:bookmarkStart w:colFirst="0" w:colLast="0" w:name="_9n7x6rq52o9f" w:id="7"/>
      <w:bookmarkEnd w:id="7"/>
      <w:r w:rsidDel="00000000" w:rsidR="00000000" w:rsidRPr="00000000">
        <w:rPr>
          <w:rtl w:val="0"/>
        </w:rPr>
        <w:t xml:space="preserve">Физиологические осложнения </w:t>
      </w:r>
      <w:r w:rsidDel="00000000" w:rsidR="00000000" w:rsidRPr="00000000">
        <w:rPr>
          <w:rtl w:val="0"/>
        </w:rPr>
        <w:t xml:space="preserve">при булимии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Последствия стабильного переедания и принудительного опорожнения </w:t>
      </w:r>
      <w:r w:rsidDel="00000000" w:rsidR="00000000" w:rsidRPr="00000000">
        <w:rPr>
          <w:rtl w:val="0"/>
        </w:rPr>
        <w:t xml:space="preserve">органов пищеварения</w:t>
      </w:r>
      <w:r w:rsidDel="00000000" w:rsidR="00000000" w:rsidRPr="00000000">
        <w:rPr>
          <w:rtl w:val="0"/>
        </w:rPr>
        <w:t xml:space="preserve"> весьма разнообразны в проявлениях. </w:t>
      </w:r>
      <w:r w:rsidDel="00000000" w:rsidR="00000000" w:rsidRPr="00000000">
        <w:rPr>
          <w:rtl w:val="0"/>
        </w:rPr>
        <w:t xml:space="preserve">Их вред </w:t>
      </w:r>
      <w:r w:rsidDel="00000000" w:rsidR="00000000" w:rsidRPr="00000000">
        <w:rPr>
          <w:rtl w:val="0"/>
        </w:rPr>
        <w:t xml:space="preserve">стабильно огромен.</w:t>
      </w:r>
    </w:p>
    <w:p w:rsidR="00000000" w:rsidDel="00000000" w:rsidP="00000000" w:rsidRDefault="00000000" w:rsidRPr="00000000" w14:paraId="0000003C">
      <w:pPr>
        <w:pStyle w:val="Heading3"/>
        <w:rPr/>
      </w:pPr>
      <w:bookmarkStart w:colFirst="0" w:colLast="0" w:name="_qw6kqo3mv919" w:id="8"/>
      <w:bookmarkEnd w:id="8"/>
      <w:r w:rsidDel="00000000" w:rsidR="00000000" w:rsidRPr="00000000">
        <w:rPr>
          <w:rtl w:val="0"/>
        </w:rPr>
        <w:t xml:space="preserve">Дерматология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Низкий индекс массы тела (преимущественно ниже 16) плохо отражается на состоянии кожи, ногтей и волос. Список проблем, с которыми вынужден сталкиваться </w:t>
      </w:r>
      <w:r w:rsidDel="00000000" w:rsidR="00000000" w:rsidRPr="00000000">
        <w:rPr>
          <w:rtl w:val="0"/>
        </w:rPr>
        <w:t xml:space="preserve">человек,</w:t>
      </w:r>
      <w:r w:rsidDel="00000000" w:rsidR="00000000" w:rsidRPr="00000000">
        <w:rPr>
          <w:rtl w:val="0"/>
        </w:rPr>
        <w:t xml:space="preserve"> страдающий булимией, велик. Это очаговая, а иногда и тотальная алопеция, хрупкость и расслоение ногтевых пластин, разная степень ксероза и гипертрихоза. Отмечаются и чисто механические повреждения кожи при многократном введении руки в ротовую полость для вызывания рвотного рефлекса. В медицинской литературе это проявление патологии получило название «Знак Рассела».</w:t>
      </w:r>
    </w:p>
    <w:p w:rsidR="00000000" w:rsidDel="00000000" w:rsidP="00000000" w:rsidRDefault="00000000" w:rsidRPr="00000000" w14:paraId="00000041">
      <w:pPr>
        <w:pStyle w:val="Heading3"/>
        <w:rPr>
          <w:i w:val="1"/>
        </w:rPr>
      </w:pPr>
      <w:bookmarkStart w:colFirst="0" w:colLast="0" w:name="_ylrxcqhm3wxy" w:id="9"/>
      <w:bookmarkEnd w:id="9"/>
      <w:r w:rsidDel="00000000" w:rsidR="00000000" w:rsidRPr="00000000">
        <w:rPr>
          <w:rtl w:val="0"/>
        </w:rPr>
        <w:t xml:space="preserve">Стоматология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Одним из первых специалистов, способных заподозрить у пациента булимию, чаще всего является стоматолог. Он видит негативное влияние желудочного сока, поступающего в ротовую полость в момент намеренного опорожнения пищеварительного тракта, непосредственно на дёсны, внутреннюю поверхность щёк и зубную эмаль.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Последствиями прогрессирующей </w:t>
      </w:r>
      <w:r w:rsidDel="00000000" w:rsidR="00000000" w:rsidRPr="00000000">
        <w:rPr>
          <w:rtl w:val="0"/>
        </w:rPr>
        <w:t xml:space="preserve">нервной булимии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является </w:t>
      </w:r>
      <w:r w:rsidDel="00000000" w:rsidR="00000000" w:rsidRPr="00000000">
        <w:rPr>
          <w:rtl w:val="0"/>
        </w:rPr>
        <w:t xml:space="preserve">появление следующих осложнениях: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снижение скорости слюноотделения;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заметная сухость во рту;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эрозия зубов ― чаще всего ей подвержены верхнечелюстные зубы (языковая их поверхность), патология заметна в течение </w:t>
      </w:r>
      <w:r w:rsidDel="00000000" w:rsidR="00000000" w:rsidRPr="00000000">
        <w:rPr>
          <w:rtl w:val="0"/>
        </w:rPr>
        <w:t xml:space="preserve">6 месяцев </w:t>
      </w:r>
      <w:r w:rsidDel="00000000" w:rsidR="00000000" w:rsidRPr="00000000">
        <w:rPr>
          <w:rtl w:val="0"/>
        </w:rPr>
        <w:t xml:space="preserve">после </w:t>
      </w:r>
      <w:r w:rsidDel="00000000" w:rsidR="00000000" w:rsidRPr="00000000">
        <w:rPr>
          <w:rtl w:val="0"/>
        </w:rPr>
        <w:t xml:space="preserve">первых симптомов</w:t>
      </w:r>
      <w:r w:rsidDel="00000000" w:rsidR="00000000" w:rsidRPr="00000000">
        <w:rPr>
          <w:rtl w:val="0"/>
        </w:rPr>
        <w:t xml:space="preserve"> булимии;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гиперестензия зубной эмали;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кариес;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пародонтит.</w:t>
      </w:r>
    </w:p>
    <w:p w:rsidR="00000000" w:rsidDel="00000000" w:rsidP="00000000" w:rsidRDefault="00000000" w:rsidRPr="00000000" w14:paraId="0000004D">
      <w:pPr>
        <w:pStyle w:val="Heading3"/>
        <w:rPr/>
      </w:pPr>
      <w:bookmarkStart w:colFirst="0" w:colLast="0" w:name="_z79scihjpgpr" w:id="10"/>
      <w:bookmarkEnd w:id="10"/>
      <w:r w:rsidDel="00000000" w:rsidR="00000000" w:rsidRPr="00000000">
        <w:rPr>
          <w:rtl w:val="0"/>
        </w:rPr>
        <w:t xml:space="preserve">Отоларингология и офтальмология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Гиперфагия и принудительное очищение </w:t>
      </w:r>
      <w:r w:rsidDel="00000000" w:rsidR="00000000" w:rsidRPr="00000000">
        <w:rPr>
          <w:rtl w:val="0"/>
        </w:rPr>
        <w:t xml:space="preserve">органов пищеварения при булимии </w:t>
      </w:r>
      <w:r w:rsidDel="00000000" w:rsidR="00000000" w:rsidRPr="00000000">
        <w:rPr>
          <w:rtl w:val="0"/>
        </w:rPr>
        <w:t xml:space="preserve">посредством вызываемой рвоты грозит повторяющимися кровотечениями из носа. Характеризуются подобные кровотечения появлением на радужке глаза ярко красных пятен.</w:t>
      </w:r>
    </w:p>
    <w:p w:rsidR="00000000" w:rsidDel="00000000" w:rsidP="00000000" w:rsidRDefault="00000000" w:rsidRPr="00000000" w14:paraId="00000052">
      <w:pPr>
        <w:pStyle w:val="Heading3"/>
        <w:rPr/>
      </w:pPr>
      <w:bookmarkStart w:colFirst="0" w:colLast="0" w:name="_tddbs85yxpr9" w:id="11"/>
      <w:bookmarkEnd w:id="11"/>
      <w:r w:rsidDel="00000000" w:rsidR="00000000" w:rsidRPr="00000000">
        <w:rPr>
          <w:rtl w:val="0"/>
        </w:rPr>
        <w:t xml:space="preserve">ЖКТ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Из-за многократных эпизодов рвоты у </w:t>
      </w:r>
      <w:r w:rsidDel="00000000" w:rsidR="00000000" w:rsidRPr="00000000">
        <w:rPr>
          <w:rtl w:val="0"/>
        </w:rPr>
        <w:t xml:space="preserve">больных</w:t>
      </w:r>
      <w:r w:rsidDel="00000000" w:rsidR="00000000" w:rsidRPr="00000000">
        <w:rPr>
          <w:rtl w:val="0"/>
        </w:rPr>
        <w:t xml:space="preserve"> возникает гастрорефлюкс и состояние дисфагии. Первый характеризуется обратным забрасыванием содержимого желудка в пищевод. Дисфагия же проявляется ощутимыми затруднениями при глотании. Кислое </w:t>
      </w:r>
      <w:r w:rsidDel="00000000" w:rsidR="00000000" w:rsidRPr="00000000">
        <w:rPr>
          <w:rtl w:val="0"/>
        </w:rPr>
        <w:t xml:space="preserve">содержимое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органов пищеварения</w:t>
      </w:r>
      <w:r w:rsidDel="00000000" w:rsidR="00000000" w:rsidRPr="00000000">
        <w:rPr>
          <w:rtl w:val="0"/>
        </w:rPr>
        <w:t xml:space="preserve"> при рефлюксе заметно раздражает эпителий пищевода, способствуя появлению на нём микротравм, язвочек, эрозий с последующими кровотечениями и перерождениями в рак. В особо запущенных стадиях у </w:t>
      </w:r>
      <w:r w:rsidDel="00000000" w:rsidR="00000000" w:rsidRPr="00000000">
        <w:rPr>
          <w:rtl w:val="0"/>
        </w:rPr>
        <w:t xml:space="preserve">человека с булимией </w:t>
      </w:r>
      <w:r w:rsidDel="00000000" w:rsidR="00000000" w:rsidRPr="00000000">
        <w:rPr>
          <w:rtl w:val="0"/>
        </w:rPr>
        <w:t xml:space="preserve">обнаруживается синдром Бурхова или, проще говоря, разрыв пищевода. </w:t>
      </w:r>
      <w:r w:rsidDel="00000000" w:rsidR="00000000" w:rsidRPr="00000000">
        <w:rPr>
          <w:rtl w:val="0"/>
        </w:rPr>
        <w:t xml:space="preserve">Он</w:t>
      </w:r>
      <w:r w:rsidDel="00000000" w:rsidR="00000000" w:rsidRPr="00000000">
        <w:rPr>
          <w:rtl w:val="0"/>
        </w:rPr>
        <w:t xml:space="preserve"> мучается от постоянной тошноты, запоров, нарушения обмена веществ.</w:t>
      </w:r>
    </w:p>
    <w:p w:rsidR="00000000" w:rsidDel="00000000" w:rsidP="00000000" w:rsidRDefault="00000000" w:rsidRPr="00000000" w14:paraId="00000057">
      <w:pPr>
        <w:pStyle w:val="Heading3"/>
        <w:rPr/>
      </w:pPr>
      <w:bookmarkStart w:colFirst="0" w:colLast="0" w:name="_qqi45clji7v7" w:id="12"/>
      <w:bookmarkEnd w:id="12"/>
      <w:r w:rsidDel="00000000" w:rsidR="00000000" w:rsidRPr="00000000">
        <w:rPr>
          <w:rtl w:val="0"/>
        </w:rPr>
        <w:t xml:space="preserve">Репродуктивная система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Нервная булимия в большинстве случаев отражается на регулярности менструального цикла у женщин. Это может опосредованно привести к бесплодию. Кроме того, булимия способствует осложнённому протеканию беременности, развитию гипотрофии новорождённых.</w:t>
      </w:r>
    </w:p>
    <w:p w:rsidR="00000000" w:rsidDel="00000000" w:rsidP="00000000" w:rsidRDefault="00000000" w:rsidRPr="00000000" w14:paraId="0000005C">
      <w:pPr>
        <w:pStyle w:val="Heading3"/>
        <w:rPr/>
      </w:pPr>
      <w:bookmarkStart w:colFirst="0" w:colLast="0" w:name="_d8cspkrxfz0" w:id="13"/>
      <w:bookmarkEnd w:id="13"/>
      <w:r w:rsidDel="00000000" w:rsidR="00000000" w:rsidRPr="00000000">
        <w:rPr>
          <w:rtl w:val="0"/>
        </w:rPr>
        <w:t xml:space="preserve">Другие осложнения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Самым частым осложнением намеренно вызываемой рвоты </w:t>
      </w:r>
      <w:r w:rsidDel="00000000" w:rsidR="00000000" w:rsidRPr="00000000">
        <w:rPr>
          <w:rtl w:val="0"/>
        </w:rPr>
        <w:t xml:space="preserve">при булимии является</w:t>
      </w:r>
      <w:r w:rsidDel="00000000" w:rsidR="00000000" w:rsidRPr="00000000">
        <w:rPr>
          <w:rtl w:val="0"/>
        </w:rPr>
        <w:t xml:space="preserve"> заметное обезвоживание. Оно напрямую способствует появлению тахикардии, аритмии, гипотонии и ортостаза.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Постоянно повторяющиеся эпизоды очищения </w:t>
      </w:r>
      <w:r w:rsidDel="00000000" w:rsidR="00000000" w:rsidRPr="00000000">
        <w:rPr>
          <w:rtl w:val="0"/>
        </w:rPr>
        <w:t xml:space="preserve">органов пищеварения</w:t>
      </w:r>
      <w:r w:rsidDel="00000000" w:rsidR="00000000" w:rsidRPr="00000000">
        <w:rPr>
          <w:rtl w:val="0"/>
        </w:rPr>
        <w:t xml:space="preserve"> нарушают электролитный баланс внутри. Со временем это приводит к заметной активации роста стероидов, критическому увеличению рН крови и уменьшению процентного содержания калия в составе периферической крови.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Снижение уровня кальция вызывает спутанность сознания, отказ почек, а в некоторых случаях и летаргический сон.</w:t>
      </w:r>
    </w:p>
    <w:p w:rsidR="00000000" w:rsidDel="00000000" w:rsidP="00000000" w:rsidRDefault="00000000" w:rsidRPr="00000000" w14:paraId="00000060">
      <w:pPr>
        <w:pStyle w:val="Heading2"/>
        <w:rPr/>
      </w:pPr>
      <w:bookmarkStart w:colFirst="0" w:colLast="0" w:name="_yw09g4p8sa9p" w:id="14"/>
      <w:bookmarkEnd w:id="14"/>
      <w:r w:rsidDel="00000000" w:rsidR="00000000" w:rsidRPr="00000000">
        <w:rPr>
          <w:rtl w:val="0"/>
        </w:rPr>
        <w:t xml:space="preserve">Факторы риска </w:t>
      </w:r>
      <w:r w:rsidDel="00000000" w:rsidR="00000000" w:rsidRPr="00000000">
        <w:rPr>
          <w:rtl w:val="0"/>
        </w:rPr>
        <w:t xml:space="preserve">при булимии</w:t>
      </w:r>
    </w:p>
    <w:p w:rsidR="00000000" w:rsidDel="00000000" w:rsidP="00000000" w:rsidRDefault="00000000" w:rsidRPr="00000000" w14:paraId="00000061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«Булимия имеет генетическую предрасположенность. Но стартует благодаря условиям среды и личной истории»</w:t>
      </w:r>
    </w:p>
    <w:p w:rsidR="00000000" w:rsidDel="00000000" w:rsidP="00000000" w:rsidRDefault="00000000" w:rsidRPr="00000000" w14:paraId="00000062">
      <w:pPr>
        <w:spacing w:after="240" w:before="240" w:lineRule="auto"/>
        <w:rPr>
          <w:b w:val="1"/>
          <w:i w:val="1"/>
          <w:highlight w:val="yellow"/>
        </w:rPr>
      </w:pPr>
      <w:r w:rsidDel="00000000" w:rsidR="00000000" w:rsidRPr="00000000">
        <w:rPr>
          <w:b w:val="1"/>
          <w:i w:val="1"/>
          <w:highlight w:val="yellow"/>
          <w:rtl w:val="0"/>
        </w:rPr>
        <w:t xml:space="preserve">Куликова Марина, психолог, психоаналитик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Факторы, способствующие развитию у человека </w:t>
      </w:r>
      <w:r w:rsidDel="00000000" w:rsidR="00000000" w:rsidRPr="00000000">
        <w:rPr>
          <w:rtl w:val="0"/>
        </w:rPr>
        <w:t xml:space="preserve">этой</w:t>
      </w:r>
      <w:r w:rsidDel="00000000" w:rsidR="00000000" w:rsidRPr="00000000">
        <w:rPr>
          <w:rtl w:val="0"/>
        </w:rPr>
        <w:t xml:space="preserve"> серьёзной болезни, различны. Все их принято делить на три группы: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биологические;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психологические;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социокультурные.</w:t>
      </w:r>
    </w:p>
    <w:p w:rsidR="00000000" w:rsidDel="00000000" w:rsidP="00000000" w:rsidRDefault="00000000" w:rsidRPr="00000000" w14:paraId="00000067">
      <w:pPr>
        <w:pStyle w:val="Heading3"/>
        <w:rPr/>
      </w:pPr>
      <w:bookmarkStart w:colFirst="0" w:colLast="0" w:name="_vb1rfbh4lrt0" w:id="15"/>
      <w:bookmarkEnd w:id="15"/>
      <w:r w:rsidDel="00000000" w:rsidR="00000000" w:rsidRPr="00000000">
        <w:rPr>
          <w:rtl w:val="0"/>
        </w:rPr>
        <w:t xml:space="preserve">Биологические факторы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 биологическим факторам </w:t>
      </w:r>
      <w:r w:rsidDel="00000000" w:rsidR="00000000" w:rsidRPr="00000000">
        <w:rPr>
          <w:rtl w:val="0"/>
        </w:rPr>
        <w:t xml:space="preserve">булимии </w:t>
      </w:r>
      <w:r w:rsidDel="00000000" w:rsidR="00000000" w:rsidRPr="00000000">
        <w:rPr>
          <w:rtl w:val="0"/>
        </w:rPr>
        <w:t xml:space="preserve">относят пол человека, его генетические особенности, стратегию организации рациона в ранние годы жизни. Чаще всего от неё страдают женщины, процент </w:t>
      </w:r>
      <w:r w:rsidDel="00000000" w:rsidR="00000000" w:rsidRPr="00000000">
        <w:rPr>
          <w:rtl w:val="0"/>
        </w:rPr>
        <w:t xml:space="preserve">больных</w:t>
      </w:r>
      <w:r w:rsidDel="00000000" w:rsidR="00000000" w:rsidRPr="00000000">
        <w:rPr>
          <w:rtl w:val="0"/>
        </w:rPr>
        <w:t xml:space="preserve"> мужского пола заметно ниже. Если в роду у кого-нибудь наблюдалось хоть какое-то расстройство </w:t>
      </w:r>
      <w:r w:rsidDel="00000000" w:rsidR="00000000" w:rsidRPr="00000000">
        <w:rPr>
          <w:rtl w:val="0"/>
        </w:rPr>
        <w:t xml:space="preserve">питания</w:t>
      </w:r>
      <w:r w:rsidDel="00000000" w:rsidR="00000000" w:rsidRPr="00000000">
        <w:rPr>
          <w:rtl w:val="0"/>
        </w:rPr>
        <w:t xml:space="preserve">, риск возникновения НБ многократно возрастает. Наиболее актуальны </w:t>
      </w:r>
      <w:r w:rsidDel="00000000" w:rsidR="00000000" w:rsidRPr="00000000">
        <w:rPr>
          <w:rtl w:val="0"/>
        </w:rPr>
        <w:t xml:space="preserve">эти факторы</w:t>
      </w:r>
      <w:r w:rsidDel="00000000" w:rsidR="00000000" w:rsidRPr="00000000">
        <w:rPr>
          <w:rtl w:val="0"/>
        </w:rPr>
        <w:t xml:space="preserve"> для тех, кого в детстве систематически недокармливали или намеренно перекармливали. </w:t>
      </w:r>
      <w:r w:rsidDel="00000000" w:rsidR="00000000" w:rsidRPr="00000000">
        <w:rPr>
          <w:rtl w:val="0"/>
        </w:rPr>
        <w:t xml:space="preserve">Выходить из такого состояния, которое считаешь нормой, сложнее всего.</w:t>
      </w:r>
    </w:p>
    <w:p w:rsidR="00000000" w:rsidDel="00000000" w:rsidP="00000000" w:rsidRDefault="00000000" w:rsidRPr="00000000" w14:paraId="0000006C">
      <w:pPr>
        <w:pStyle w:val="Heading3"/>
        <w:rPr/>
      </w:pPr>
      <w:bookmarkStart w:colFirst="0" w:colLast="0" w:name="_atag0vcn6ic" w:id="16"/>
      <w:bookmarkEnd w:id="16"/>
      <w:r w:rsidDel="00000000" w:rsidR="00000000" w:rsidRPr="00000000">
        <w:rPr>
          <w:rtl w:val="0"/>
        </w:rPr>
        <w:t xml:space="preserve">Психологические факторы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человеку свойственны низкая самооценка, излишняя импульсивность, перфекционизм, то воспринимать и принимать </w:t>
      </w:r>
      <w:r w:rsidDel="00000000" w:rsidR="00000000" w:rsidRPr="00000000">
        <w:rPr>
          <w:rtl w:val="0"/>
        </w:rPr>
        <w:t xml:space="preserve">свое </w:t>
      </w:r>
      <w:r w:rsidDel="00000000" w:rsidR="00000000" w:rsidRPr="00000000">
        <w:rPr>
          <w:rtl w:val="0"/>
        </w:rPr>
        <w:t xml:space="preserve">тело ему намного сложнее и больнее. Подчас неидеальное «Я» внешнее становится поводом для душевных страданий, грусти и даже депрессии. А потому столь соблазнительно найти выход в исправлении ситуации (похудении) путём заместительного поведения. Чувство недовольства систематически заедается, рождая чувство вины за свои «неправильные», нелогичны в рамках похудения, </w:t>
      </w:r>
      <w:r w:rsidDel="00000000" w:rsidR="00000000" w:rsidRPr="00000000">
        <w:rPr>
          <w:rtl w:val="0"/>
        </w:rPr>
        <w:t xml:space="preserve">привычки в питании</w:t>
      </w:r>
      <w:r w:rsidDel="00000000" w:rsidR="00000000" w:rsidRPr="00000000">
        <w:rPr>
          <w:rtl w:val="0"/>
        </w:rPr>
        <w:t xml:space="preserve">. Именно чувство вины толкает на использование изощрённых методов по очищению организма от способствующей появлению лишнего веса, «ненавистной» еды. Замкнутый круг, выбраться из которого без помощи специалистов практически невозможно.</w:t>
      </w:r>
    </w:p>
    <w:p w:rsidR="00000000" w:rsidDel="00000000" w:rsidP="00000000" w:rsidRDefault="00000000" w:rsidRPr="00000000" w14:paraId="00000071">
      <w:pPr>
        <w:pStyle w:val="Heading3"/>
        <w:rPr/>
      </w:pPr>
      <w:bookmarkStart w:colFirst="0" w:colLast="0" w:name="_qcluxy53alp1" w:id="17"/>
      <w:bookmarkEnd w:id="17"/>
      <w:r w:rsidDel="00000000" w:rsidR="00000000" w:rsidRPr="00000000">
        <w:rPr>
          <w:rtl w:val="0"/>
        </w:rPr>
        <w:t xml:space="preserve">Социокультурные факторы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Важную роль для развития этой патологии имеет социальный аспект: ценности и культура народа в целом, влияние государства, семейные традиции и обычаи. Все чаще возникают случаи, когда культ внешности в семье </w:t>
      </w:r>
      <w:r w:rsidDel="00000000" w:rsidR="00000000" w:rsidRPr="00000000">
        <w:rPr>
          <w:rtl w:val="0"/>
        </w:rPr>
        <w:t xml:space="preserve">преобладает над другими ценностями</w:t>
      </w:r>
      <w:r w:rsidDel="00000000" w:rsidR="00000000" w:rsidRPr="00000000">
        <w:rPr>
          <w:rtl w:val="0"/>
        </w:rPr>
        <w:t xml:space="preserve">. В этом случае любой член такой семьи, независимо от его возраста, воспринимает </w:t>
      </w:r>
      <w:r w:rsidDel="00000000" w:rsidR="00000000" w:rsidRPr="00000000">
        <w:rPr>
          <w:rtl w:val="0"/>
        </w:rPr>
        <w:t xml:space="preserve">свою внешность</w:t>
      </w:r>
      <w:r w:rsidDel="00000000" w:rsidR="00000000" w:rsidRPr="00000000">
        <w:rPr>
          <w:rtl w:val="0"/>
        </w:rPr>
        <w:t xml:space="preserve"> особенно критически. И если эстетика форм не дотягивает до навязанных идеалов красоты, </w:t>
      </w:r>
      <w:r w:rsidDel="00000000" w:rsidR="00000000" w:rsidRPr="00000000">
        <w:rPr>
          <w:rtl w:val="0"/>
        </w:rPr>
        <w:t xml:space="preserve">человек может впасть в депрессию.</w:t>
      </w:r>
    </w:p>
    <w:p w:rsidR="00000000" w:rsidDel="00000000" w:rsidP="00000000" w:rsidRDefault="00000000" w:rsidRPr="00000000" w14:paraId="00000076">
      <w:pPr>
        <w:pStyle w:val="Heading2"/>
        <w:rPr/>
      </w:pPr>
      <w:bookmarkStart w:colFirst="0" w:colLast="0" w:name="_nn05mzmqd0cj" w:id="18"/>
      <w:bookmarkEnd w:id="18"/>
      <w:r w:rsidDel="00000000" w:rsidR="00000000" w:rsidRPr="00000000">
        <w:rPr>
          <w:rtl w:val="0"/>
        </w:rPr>
        <w:t xml:space="preserve">Как лечить булимию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Исходя из того, насколько опасна и серьёзна булимия, её симптомы, </w:t>
      </w:r>
      <w:r w:rsidDel="00000000" w:rsidR="00000000" w:rsidRPr="00000000">
        <w:rPr>
          <w:rtl w:val="0"/>
        </w:rPr>
        <w:t xml:space="preserve">нужно начинать лечить расстройство</w:t>
      </w:r>
      <w:r w:rsidDel="00000000" w:rsidR="00000000" w:rsidRPr="00000000">
        <w:rPr>
          <w:rtl w:val="0"/>
        </w:rPr>
        <w:t xml:space="preserve"> как можно раньше. Решение </w:t>
      </w:r>
      <w:r w:rsidDel="00000000" w:rsidR="00000000" w:rsidRPr="00000000">
        <w:rPr>
          <w:rtl w:val="0"/>
        </w:rPr>
        <w:t xml:space="preserve">ситуации</w:t>
      </w:r>
      <w:r w:rsidDel="00000000" w:rsidR="00000000" w:rsidRPr="00000000">
        <w:rPr>
          <w:rtl w:val="0"/>
        </w:rPr>
        <w:t xml:space="preserve"> должно быть комплексным. </w:t>
      </w:r>
      <w:r w:rsidDel="00000000" w:rsidR="00000000" w:rsidRPr="00000000">
        <w:rPr>
          <w:rtl w:val="0"/>
        </w:rPr>
        <w:t xml:space="preserve">Самостоятельно от нее не избавиться ― помните об этом. При первых признаках булимии нужно сразу обращаться к специалистам.</w:t>
      </w:r>
      <w:r w:rsidDel="00000000" w:rsidR="00000000" w:rsidRPr="00000000">
        <w:rPr>
          <w:rtl w:val="0"/>
        </w:rPr>
        <w:t xml:space="preserve"> Идеально, если качественную помощь пациенту будут оказывать одновременно психотерапевт, психиатр, кардиолог, гастроэнтеролог и, конечно, эндокринолог.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 откладывайте обращение к врачу, если вы замечаете за собой: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полное отсутствие чувства насыщения </w:t>
      </w:r>
      <w:r w:rsidDel="00000000" w:rsidR="00000000" w:rsidRPr="00000000">
        <w:rPr>
          <w:rtl w:val="0"/>
        </w:rPr>
        <w:t xml:space="preserve">в процессе </w:t>
      </w:r>
      <w:r w:rsidDel="00000000" w:rsidR="00000000" w:rsidRPr="00000000">
        <w:rPr>
          <w:rtl w:val="0"/>
        </w:rPr>
        <w:t xml:space="preserve">приёма пищи и сразу после него ― никак не влияет на этот фактор объём и качество поглощённых человеком за короткий промежуток времени продуктов;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постоянный страх набора лишней массы;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недовольство </w:t>
      </w:r>
      <w:r w:rsidDel="00000000" w:rsidR="00000000" w:rsidRPr="00000000">
        <w:rPr>
          <w:rtl w:val="0"/>
        </w:rPr>
        <w:t xml:space="preserve">внешностью</w:t>
      </w:r>
      <w:r w:rsidDel="00000000" w:rsidR="00000000" w:rsidRPr="00000000">
        <w:rPr>
          <w:rtl w:val="0"/>
        </w:rPr>
        <w:t xml:space="preserve">, комплекцией, внешним видом в целом;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гиперфагия, контролировать которую не получается;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боязнь еды ― возникает она из-за отсутствия хотя бы минимального контроля объёма поглощаемой еды, невозможности оторваться от процесса в принципе;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нервное раздражение и физический дискомфорт, возникающие после еды.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Помните: вылечить это заболевание можно, и куда проще избавиться от него будет тем больным, кто вовремя обратился за медицинской помощью!</w:t>
      </w:r>
    </w:p>
    <w:p w:rsidR="00000000" w:rsidDel="00000000" w:rsidP="00000000" w:rsidRDefault="00000000" w:rsidRPr="00000000" w14:paraId="00000080">
      <w:pPr>
        <w:pStyle w:val="Heading2"/>
        <w:rPr/>
      </w:pPr>
      <w:bookmarkStart w:colFirst="0" w:colLast="0" w:name="_d0r6csrj7jm5" w:id="19"/>
      <w:bookmarkEnd w:id="19"/>
      <w:r w:rsidDel="00000000" w:rsidR="00000000" w:rsidRPr="00000000">
        <w:rPr>
          <w:rtl w:val="0"/>
        </w:rPr>
        <w:t xml:space="preserve">Проведение диагностики </w:t>
      </w:r>
      <w:r w:rsidDel="00000000" w:rsidR="00000000" w:rsidRPr="00000000">
        <w:rPr>
          <w:rtl w:val="0"/>
        </w:rPr>
        <w:t xml:space="preserve">булимии</w:t>
      </w:r>
    </w:p>
    <w:p w:rsidR="00000000" w:rsidDel="00000000" w:rsidP="00000000" w:rsidRDefault="00000000" w:rsidRPr="00000000" w14:paraId="00000081">
      <w:pPr>
        <w:pStyle w:val="Heading3"/>
        <w:spacing w:after="240" w:before="240" w:lineRule="auto"/>
        <w:rPr/>
      </w:pPr>
      <w:bookmarkStart w:colFirst="0" w:colLast="0" w:name="_ygimde7rlhl5" w:id="20"/>
      <w:bookmarkEnd w:id="20"/>
      <w:r w:rsidDel="00000000" w:rsidR="00000000" w:rsidRPr="00000000">
        <w:rPr>
          <w:rtl w:val="0"/>
        </w:rPr>
        <w:t xml:space="preserve">Сбор анамнеза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Врач, после обращения к нему, начинает собирать анамнез болезни. Учитывается и тщательно анализируется информация о:</w:t>
      </w:r>
    </w:p>
    <w:p w:rsidR="00000000" w:rsidDel="00000000" w:rsidP="00000000" w:rsidRDefault="00000000" w:rsidRPr="00000000" w14:paraId="00000086">
      <w:pPr>
        <w:numPr>
          <w:ilvl w:val="0"/>
          <w:numId w:val="9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периодичности случаев переедания ― к </w:t>
      </w:r>
      <w:r w:rsidDel="00000000" w:rsidR="00000000" w:rsidRPr="00000000">
        <w:rPr>
          <w:rtl w:val="0"/>
        </w:rPr>
        <w:t xml:space="preserve">симптомам</w:t>
      </w:r>
      <w:r w:rsidDel="00000000" w:rsidR="00000000" w:rsidRPr="00000000">
        <w:rPr>
          <w:rtl w:val="0"/>
        </w:rPr>
        <w:t xml:space="preserve"> переедания относят приём за определённый отрезок времени, из месяца в месяц, пищи в количестве, намного превышающем адекватный объём потребления, у пациентов часто отсутствует даже минимальный контроль над принятием еды;</w:t>
      </w:r>
    </w:p>
    <w:p w:rsidR="00000000" w:rsidDel="00000000" w:rsidP="00000000" w:rsidRDefault="00000000" w:rsidRPr="00000000" w14:paraId="00000087">
      <w:pPr>
        <w:numPr>
          <w:ilvl w:val="0"/>
          <w:numId w:val="9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периодичности случаев компенсаторного поведения по предотвращению увеличения массы.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 истинной НБ данные проявления отмечаются минимум раз в неделю на протяжении минимум трёх месяцев.</w:t>
      </w:r>
    </w:p>
    <w:p w:rsidR="00000000" w:rsidDel="00000000" w:rsidP="00000000" w:rsidRDefault="00000000" w:rsidRPr="00000000" w14:paraId="00000089">
      <w:pPr>
        <w:pStyle w:val="Heading3"/>
        <w:rPr/>
      </w:pPr>
      <w:bookmarkStart w:colFirst="0" w:colLast="0" w:name="_p6flhyvzhq5o" w:id="21"/>
      <w:bookmarkEnd w:id="21"/>
      <w:r w:rsidDel="00000000" w:rsidR="00000000" w:rsidRPr="00000000">
        <w:rPr>
          <w:rtl w:val="0"/>
        </w:rPr>
        <w:t xml:space="preserve">Беседа с пациентом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доверительной беседе врач выясняет у пациента его отношение к </w:t>
      </w:r>
      <w:r w:rsidDel="00000000" w:rsidR="00000000" w:rsidRPr="00000000">
        <w:rPr>
          <w:rtl w:val="0"/>
        </w:rPr>
        <w:t xml:space="preserve">своему </w:t>
      </w:r>
      <w:r w:rsidDel="00000000" w:rsidR="00000000" w:rsidRPr="00000000">
        <w:rPr>
          <w:rtl w:val="0"/>
        </w:rPr>
        <w:t xml:space="preserve">телу, частоте фиксации мыслей на еде. Доктор может спросить, занимается ли человек спортом, как часто он это делает. Обязательным является выяснение, страдает ли кто-то в семье пациента психическими расстройствами. При приёме пациентом лекарств врач обязан уточнить их название, частоту и график приёма. </w:t>
      </w:r>
      <w:r w:rsidDel="00000000" w:rsidR="00000000" w:rsidRPr="00000000">
        <w:rPr>
          <w:rtl w:val="0"/>
        </w:rPr>
        <w:t xml:space="preserve">Важной</w:t>
      </w:r>
      <w:r w:rsidDel="00000000" w:rsidR="00000000" w:rsidRPr="00000000">
        <w:rPr>
          <w:rtl w:val="0"/>
        </w:rPr>
        <w:t xml:space="preserve"> считается информация и о частоте вызывания принудительной рвоты после заедания нервов.</w:t>
      </w:r>
    </w:p>
    <w:p w:rsidR="00000000" w:rsidDel="00000000" w:rsidP="00000000" w:rsidRDefault="00000000" w:rsidRPr="00000000" w14:paraId="0000008E">
      <w:pPr>
        <w:pStyle w:val="Heading3"/>
        <w:rPr/>
      </w:pPr>
      <w:bookmarkStart w:colFirst="0" w:colLast="0" w:name="_xvc84fctj7uc" w:id="22"/>
      <w:bookmarkEnd w:id="22"/>
      <w:r w:rsidDel="00000000" w:rsidR="00000000" w:rsidRPr="00000000">
        <w:rPr>
          <w:rtl w:val="0"/>
        </w:rPr>
        <w:t xml:space="preserve">Назначение анализов и дополнительных исследований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Без результатов анализов лечить булимию сложно. </w:t>
      </w:r>
      <w:r w:rsidDel="00000000" w:rsidR="00000000" w:rsidRPr="00000000">
        <w:rPr>
          <w:rtl w:val="0"/>
        </w:rPr>
        <w:t xml:space="preserve">Золотым стандартом диагностики считается назначение врачом сдачи анализов крови (обязательно с выяснением уровня калия, кальция в крови) и проведения процедуры ЭКГ, УЗИ, КТ. Это позволяет выяснить, какие осложнения уже дала болезнь, как с ними справляется организм. Диагностика позволяет выявить у пациента </w:t>
      </w:r>
      <w:r w:rsidDel="00000000" w:rsidR="00000000" w:rsidRPr="00000000">
        <w:rPr>
          <w:rtl w:val="0"/>
        </w:rPr>
        <w:t xml:space="preserve">осложнения </w:t>
      </w:r>
      <w:r w:rsidDel="00000000" w:rsidR="00000000" w:rsidRPr="00000000">
        <w:rPr>
          <w:rtl w:val="0"/>
        </w:rPr>
        <w:t xml:space="preserve">с сердцем или другими внутренними органами, оценить степень их сложности.</w:t>
      </w:r>
    </w:p>
    <w:p w:rsidR="00000000" w:rsidDel="00000000" w:rsidP="00000000" w:rsidRDefault="00000000" w:rsidRPr="00000000" w14:paraId="00000093">
      <w:pPr>
        <w:pStyle w:val="Heading2"/>
        <w:rPr/>
      </w:pPr>
      <w:bookmarkStart w:colFirst="0" w:colLast="0" w:name="_wenfa7d8lsk" w:id="23"/>
      <w:bookmarkEnd w:id="23"/>
      <w:r w:rsidDel="00000000" w:rsidR="00000000" w:rsidRPr="00000000">
        <w:rPr>
          <w:rtl w:val="0"/>
        </w:rPr>
        <w:t xml:space="preserve">Виды и методы избавления от </w:t>
      </w:r>
      <w:r w:rsidDel="00000000" w:rsidR="00000000" w:rsidRPr="00000000">
        <w:rPr>
          <w:rtl w:val="0"/>
        </w:rPr>
        <w:t xml:space="preserve">булимии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Ещё раз напомним: пытаться самостоятельно избавиться от болезни ни в коем случае нельзя. Избавляться от булимии можно только с помощью специалистов, усилия которых будут </w:t>
      </w:r>
      <w:r w:rsidDel="00000000" w:rsidR="00000000" w:rsidRPr="00000000">
        <w:rPr>
          <w:rtl w:val="0"/>
        </w:rPr>
        <w:t xml:space="preserve">направлены не на нивелирование проявлений болезни, а на полное устранение её причин. Огромное значение уделяется прорабатыванию вызывающих негатив эмоций, которые человек и пытается заглушить своими </w:t>
      </w:r>
      <w:r w:rsidDel="00000000" w:rsidR="00000000" w:rsidRPr="00000000">
        <w:rPr>
          <w:rtl w:val="0"/>
        </w:rPr>
        <w:t xml:space="preserve">привычками</w:t>
      </w:r>
      <w:r w:rsidDel="00000000" w:rsidR="00000000" w:rsidRPr="00000000">
        <w:rPr>
          <w:rtl w:val="0"/>
        </w:rPr>
        <w:t xml:space="preserve">, в прямом смысле «заесть». Специалисты помогают человеку адекватно воспринимать и принимать</w:t>
      </w:r>
      <w:r w:rsidDel="00000000" w:rsidR="00000000" w:rsidRPr="00000000">
        <w:rPr>
          <w:rtl w:val="0"/>
        </w:rPr>
        <w:t xml:space="preserve"> внешность</w:t>
      </w:r>
      <w:r w:rsidDel="00000000" w:rsidR="00000000" w:rsidRPr="00000000">
        <w:rPr>
          <w:rtl w:val="0"/>
        </w:rPr>
        <w:t xml:space="preserve">, не испытывать чувства вины за </w:t>
      </w:r>
      <w:r w:rsidDel="00000000" w:rsidR="00000000" w:rsidRPr="00000000">
        <w:rPr>
          <w:rtl w:val="0"/>
        </w:rPr>
        <w:t xml:space="preserve">свои</w:t>
      </w:r>
      <w:r w:rsidDel="00000000" w:rsidR="00000000" w:rsidRPr="00000000">
        <w:rPr>
          <w:rtl w:val="0"/>
        </w:rPr>
        <w:t xml:space="preserve"> действия.</w:t>
      </w:r>
    </w:p>
    <w:p w:rsidR="00000000" w:rsidDel="00000000" w:rsidP="00000000" w:rsidRDefault="00000000" w:rsidRPr="00000000" w14:paraId="00000095">
      <w:pPr>
        <w:pStyle w:val="Heading3"/>
        <w:rPr/>
      </w:pPr>
      <w:bookmarkStart w:colFirst="0" w:colLast="0" w:name="_motxk88o5x1w" w:id="24"/>
      <w:bookmarkEnd w:id="24"/>
      <w:r w:rsidDel="00000000" w:rsidR="00000000" w:rsidRPr="00000000">
        <w:rPr>
          <w:rtl w:val="0"/>
        </w:rPr>
        <w:t xml:space="preserve">Медикаментозный способ</w:t>
      </w:r>
    </w:p>
    <w:p w:rsidR="00000000" w:rsidDel="00000000" w:rsidP="00000000" w:rsidRDefault="00000000" w:rsidRPr="00000000" w14:paraId="0000009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Главным и весьма эффективным методом традиционного избавления от заболевания признаётся назначение пациентам трициклических и ингибиторов обратного захвата серотонина.</w:t>
      </w:r>
    </w:p>
    <w:p w:rsidR="00000000" w:rsidDel="00000000" w:rsidP="00000000" w:rsidRDefault="00000000" w:rsidRPr="00000000" w14:paraId="000000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Антидепрессанты допустимо назначать как взрослым пациентам, так и подросткам, страдающим данным заболеванием. Необходимо тщательно отслеживать состояние пациента на всех этапах терапии. Кроме того, нужно подробно разъяснять больному и его ближайшему окружению риски возникновения побочных эффектов от применения лекарств.</w:t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Находящимся на терапии людям рекомендовано в корне пересмотреть </w:t>
      </w:r>
      <w:r w:rsidDel="00000000" w:rsidR="00000000" w:rsidRPr="00000000">
        <w:rPr>
          <w:rtl w:val="0"/>
        </w:rPr>
        <w:t xml:space="preserve">собственный рацион</w:t>
      </w:r>
      <w:r w:rsidDel="00000000" w:rsidR="00000000" w:rsidRPr="00000000">
        <w:rPr>
          <w:rtl w:val="0"/>
        </w:rPr>
        <w:t xml:space="preserve">. Он должен быть максимально разнообразным, полноценным по соотношению витаминов и минеральных веществ. Избегайте включения в рацион специальных добавок для снижения веса. Стоит отказаться и от каких-либо диет. Недопустимо применение голодания в качестве корректирующего метода, </w:t>
      </w:r>
      <w:r w:rsidDel="00000000" w:rsidR="00000000" w:rsidRPr="00000000">
        <w:rPr>
          <w:rtl w:val="0"/>
        </w:rPr>
        <w:t xml:space="preserve">и тогда победить болезнь будет проще.</w:t>
      </w:r>
    </w:p>
    <w:p w:rsidR="00000000" w:rsidDel="00000000" w:rsidP="00000000" w:rsidRDefault="00000000" w:rsidRPr="00000000" w14:paraId="0000009B">
      <w:pPr>
        <w:pStyle w:val="Heading3"/>
        <w:rPr/>
      </w:pPr>
      <w:bookmarkStart w:colFirst="0" w:colLast="0" w:name="_5scxl8piy00v" w:id="25"/>
      <w:bookmarkEnd w:id="25"/>
      <w:r w:rsidDel="00000000" w:rsidR="00000000" w:rsidRPr="00000000">
        <w:rPr>
          <w:rtl w:val="0"/>
        </w:rPr>
        <w:t xml:space="preserve">Альтернативный способ</w:t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Человеку стоит понимать, что бороться с болезнью нужно не только с помощью препаратов.</w:t>
      </w:r>
      <w:r w:rsidDel="00000000" w:rsidR="00000000" w:rsidRPr="00000000">
        <w:rPr>
          <w:rtl w:val="0"/>
        </w:rPr>
        <w:t xml:space="preserve"> Вывод из патологического состояния основывается </w:t>
      </w:r>
      <w:r w:rsidDel="00000000" w:rsidR="00000000" w:rsidRPr="00000000">
        <w:rPr>
          <w:rtl w:val="0"/>
        </w:rPr>
        <w:t xml:space="preserve">на комплексном подходе</w:t>
      </w:r>
      <w:r w:rsidDel="00000000" w:rsidR="00000000" w:rsidRPr="00000000">
        <w:rPr>
          <w:rtl w:val="0"/>
        </w:rPr>
        <w:t xml:space="preserve">. Очень значимым оказывается применение психологической помощи. Ведь расстройство пищевого поведения в запущенных случаях может приводить как к нарушению соматического здоровья, так и к серьёзным психическим патологиям. </w:t>
      </w:r>
      <w:r w:rsidDel="00000000" w:rsidR="00000000" w:rsidRPr="00000000">
        <w:rPr>
          <w:rtl w:val="0"/>
        </w:rPr>
        <w:t xml:space="preserve">Так что справится с ним поможет общий подход к терапии.</w:t>
      </w:r>
    </w:p>
    <w:p w:rsidR="00000000" w:rsidDel="00000000" w:rsidP="00000000" w:rsidRDefault="00000000" w:rsidRPr="00000000" w14:paraId="000000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избавления от НБ взрослых применяют методы межличностной терапии в сочетании с терапией когнитивно-поведенческой. Если в лечении булимии нуждается ребёнок, то рекомендуемым считается применение семейно-ориентированной терапии.</w:t>
      </w:r>
    </w:p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 каждым годом и даже месяцем возрастает популярность таких направлений альтернативного избавления от болезни, как терапия искусством, телесно-двигательная терапия. Пока доказанной эффективностью они не обладают, но в качестве факторов, отвлекающих от навязчивых, неприятных мыслей они пользуются огромным успехом.</w:t>
      </w:r>
    </w:p>
    <w:p w:rsidR="00000000" w:rsidDel="00000000" w:rsidP="00000000" w:rsidRDefault="00000000" w:rsidRPr="00000000" w14:paraId="000000A2">
      <w:pPr>
        <w:pStyle w:val="Heading2"/>
        <w:rPr/>
      </w:pPr>
      <w:bookmarkStart w:colFirst="0" w:colLast="0" w:name="_a18kfi90e2gu" w:id="26"/>
      <w:bookmarkEnd w:id="26"/>
      <w:r w:rsidDel="00000000" w:rsidR="00000000" w:rsidRPr="00000000">
        <w:rPr>
          <w:rtl w:val="0"/>
        </w:rPr>
        <w:t xml:space="preserve">Профилактика </w:t>
      </w:r>
      <w:r w:rsidDel="00000000" w:rsidR="00000000" w:rsidRPr="00000000">
        <w:rPr>
          <w:rtl w:val="0"/>
        </w:rPr>
        <w:t xml:space="preserve">булимии</w:t>
      </w:r>
    </w:p>
    <w:p w:rsidR="00000000" w:rsidDel="00000000" w:rsidP="00000000" w:rsidRDefault="00000000" w:rsidRPr="00000000" w14:paraId="000000A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Куда легче не допустить проявления булимии, нежели бороться с её последствиями. </w:t>
      </w:r>
      <w:r w:rsidDel="00000000" w:rsidR="00000000" w:rsidRPr="00000000">
        <w:rPr>
          <w:rtl w:val="0"/>
        </w:rPr>
        <w:t xml:space="preserve">Профилактика расстройства начинается с работы внутри семей и подростковых коллективов. </w:t>
      </w:r>
      <w:r w:rsidDel="00000000" w:rsidR="00000000" w:rsidRPr="00000000">
        <w:rPr>
          <w:rtl w:val="0"/>
        </w:rPr>
        <w:t xml:space="preserve">Важно</w:t>
      </w:r>
      <w:r w:rsidDel="00000000" w:rsidR="00000000" w:rsidRPr="00000000">
        <w:rPr>
          <w:rtl w:val="0"/>
        </w:rPr>
        <w:t xml:space="preserve"> не просто менять искажённое понимание современных, зачастую нездоровых идеалов женской красоты. Обязательной должна стать пропаганда здорового образа жизни, правильного и здорового питания, занятий спортом в молодёжной среде, внутри семьи. Работу следует проводить не только родителям и педагогам, но и медицинским работникам, специалистам социальной сферы.</w:t>
      </w:r>
    </w:p>
    <w:p w:rsidR="00000000" w:rsidDel="00000000" w:rsidP="00000000" w:rsidRDefault="00000000" w:rsidRPr="00000000" w14:paraId="000000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Используемая литература:</w:t>
      </w:r>
    </w:p>
    <w:p w:rsidR="00000000" w:rsidDel="00000000" w:rsidP="00000000" w:rsidRDefault="00000000" w:rsidRPr="00000000" w14:paraId="000000A9">
      <w:pPr>
        <w:numPr>
          <w:ilvl w:val="0"/>
          <w:numId w:val="7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American Psychiatric Association. Diagnostic and statistical manual of mental disorders, 5th ed. Arlington: American Psychiatric Association. 2013.</w:t>
      </w:r>
    </w:p>
    <w:p w:rsidR="00000000" w:rsidDel="00000000" w:rsidP="00000000" w:rsidRDefault="00000000" w:rsidRPr="00000000" w14:paraId="000000AA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Call C., Walsh B.T., Attia E. From DSM-IV to DSM-5: changes to eating disorder diagnoses // Current opinion in psychiatry. 2013. Vol. 26. № 6.</w:t>
      </w:r>
    </w:p>
    <w:p w:rsidR="00000000" w:rsidDel="00000000" w:rsidP="00000000" w:rsidRDefault="00000000" w:rsidRPr="00000000" w14:paraId="000000A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Hoste R.R., Labuschagne Z., Le Grange D. Adolescent bulimia nervosa. Curr Psychiatry Rep, 2012.</w:t>
      </w:r>
    </w:p>
    <w:p w:rsidR="00000000" w:rsidDel="00000000" w:rsidP="00000000" w:rsidRDefault="00000000" w:rsidRPr="00000000" w14:paraId="000000AC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Russell G.F.M. The history of bulimia nervosa. In: Handbook of treatment for eating disorders. Ed. by К.D.M. Garner, P.E. Garfinkel. New York: Guilford Press, 1997.</w:t>
      </w:r>
    </w:p>
    <w:p w:rsidR="00000000" w:rsidDel="00000000" w:rsidP="00000000" w:rsidRDefault="00000000" w:rsidRPr="00000000" w14:paraId="000000AD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Uher R., Rutter M. Classification of feeding and eating disorders: review of evidence and proposals for ICD-11. World Psychiatry, 2012. </w:t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Барыльник Ю.Б., Филиппова Н.В., Деева М.А., Гусева М.А. Нервная анорексия и нервная булимия: от истории к современности // Российский психиатрический журнал, 2016 г., №3.</w:t>
      </w:r>
    </w:p>
    <w:p w:rsidR="00000000" w:rsidDel="00000000" w:rsidP="00000000" w:rsidRDefault="00000000" w:rsidRPr="00000000" w14:paraId="000000AF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Вознесенская Т. Г. Расстройства пищевого поведения при ожирении и их коррекция // Ожирение и метаболизм, 2004 г.</w:t>
      </w:r>
    </w:p>
    <w:p w:rsidR="00000000" w:rsidDel="00000000" w:rsidP="00000000" w:rsidRDefault="00000000" w:rsidRPr="00000000" w14:paraId="000000B0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Марилов B.B., Брюхин A.E, Артемьева M.C., Сологуб М.Б. Особенности динамики булимических расстройств при нервной анорексии эндогенного генеза // Журнал неврологии и психиатрии им. С.С. Корсакова. 2004.</w:t>
      </w:r>
    </w:p>
    <w:p w:rsidR="00000000" w:rsidDel="00000000" w:rsidP="00000000" w:rsidRDefault="00000000" w:rsidRPr="00000000" w14:paraId="000000B1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Николаева Н.О. История и современное состояние исследований нарушений пищевого поведения (культурные и психологические аспекты) // Клиническая и специальная психология, 2012 г.</w:t>
      </w:r>
    </w:p>
    <w:p w:rsidR="00000000" w:rsidDel="00000000" w:rsidP="00000000" w:rsidRDefault="00000000" w:rsidRPr="00000000" w14:paraId="000000B2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Пономарева Л.Г. Современные представления о расстройствах пищевого поведения // Молодой ученый, 2010 г. </w:t>
      </w:r>
    </w:p>
    <w:p w:rsidR="00000000" w:rsidDel="00000000" w:rsidP="00000000" w:rsidRDefault="00000000" w:rsidRPr="00000000" w14:paraId="000000B3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Ромацкий В. В., Семин И. Р. Феноменология и классификация нарушений пищевого поведения (аналитический обзор литературы, часть II) // Бюллетень сибирской медицины. 2006. №4.</w:t>
      </w:r>
    </w:p>
    <w:p w:rsidR="00000000" w:rsidDel="00000000" w:rsidP="00000000" w:rsidRDefault="00000000" w:rsidRPr="00000000" w14:paraId="000000B4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Солодовник Е. М., Неповинных Л. А. Современные представления молодежи о расстройствах пищевого поведения (булимия) // Международный журнал гуманитарных и естественных наук, 2020 г.</w:t>
      </w:r>
    </w:p>
    <w:p w:rsidR="00000000" w:rsidDel="00000000" w:rsidP="00000000" w:rsidRDefault="00000000" w:rsidRPr="00000000" w14:paraId="000000B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jc w:val="right"/>
      <w:rPr/>
    </w:pPr>
    <w:r w:rsidDel="00000000" w:rsidR="00000000" w:rsidRPr="00000000">
      <w:rPr>
        <w:rtl w:val="0"/>
      </w:rPr>
      <w:t xml:space="preserve">new-you.ru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image" Target="media/image3.jpg"/><Relationship Id="rId22" Type="http://schemas.openxmlformats.org/officeDocument/2006/relationships/image" Target="media/image4.jpg"/><Relationship Id="rId10" Type="http://schemas.openxmlformats.org/officeDocument/2006/relationships/image" Target="media/image6.jpg"/><Relationship Id="rId21" Type="http://schemas.openxmlformats.org/officeDocument/2006/relationships/image" Target="media/image8.jpg"/><Relationship Id="rId13" Type="http://schemas.openxmlformats.org/officeDocument/2006/relationships/image" Target="media/image7.jpg"/><Relationship Id="rId12" Type="http://schemas.openxmlformats.org/officeDocument/2006/relationships/image" Target="media/image13.jp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15" Type="http://schemas.openxmlformats.org/officeDocument/2006/relationships/image" Target="media/image9.jpg"/><Relationship Id="rId14" Type="http://schemas.openxmlformats.org/officeDocument/2006/relationships/image" Target="media/image2.jpg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image" Target="media/image15.jpg"/><Relationship Id="rId18" Type="http://schemas.openxmlformats.org/officeDocument/2006/relationships/image" Target="media/image1.jpg"/><Relationship Id="rId7" Type="http://schemas.openxmlformats.org/officeDocument/2006/relationships/image" Target="media/image14.jpg"/><Relationship Id="rId8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